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26" w:rsidRPr="00C96291" w:rsidRDefault="00B14D26" w:rsidP="00B1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91">
        <w:rPr>
          <w:rFonts w:ascii="Times New Roman" w:hAnsi="Times New Roman" w:cs="Times New Roman"/>
          <w:b/>
          <w:sz w:val="28"/>
          <w:szCs w:val="28"/>
        </w:rPr>
        <w:t>Причины речевых нарушений.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1. Недостаточное речевое окружение в раннем возрасте: мало слышать хорошую речь, надо, чтобы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пользовался ею, связывал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с выполнением тех или иных действий в игре. 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>2. Неправильная речь окружающих взрослых, сюсюкань</w:t>
      </w:r>
      <w:proofErr w:type="gramStart"/>
      <w:r w:rsidRPr="00C9629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96291">
        <w:rPr>
          <w:rFonts w:ascii="Times New Roman" w:hAnsi="Times New Roman" w:cs="Times New Roman"/>
          <w:sz w:val="28"/>
          <w:szCs w:val="28"/>
        </w:rPr>
        <w:t xml:space="preserve"> копирование детской речи: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подражает тому, что слышит.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3. Требования взрослых произнести звук без показа правильной артикуляции (скажи «рыба») приводят к появлению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искажѐнного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звука: </w:t>
      </w:r>
      <w:proofErr w:type="gramStart"/>
      <w:r w:rsidRPr="00C962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6291">
        <w:rPr>
          <w:rFonts w:ascii="Times New Roman" w:hAnsi="Times New Roman" w:cs="Times New Roman"/>
          <w:sz w:val="28"/>
          <w:szCs w:val="28"/>
        </w:rPr>
        <w:t xml:space="preserve"> горлового, боковых шипящих и других дефектов.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4. Неправильное строение или недостаточная подвижность органов речи: короткая подъязычная связка, массивный язык, высокое куполообразное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нѐ</w:t>
      </w:r>
      <w:proofErr w:type="gramStart"/>
      <w:r w:rsidRPr="00C96291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96291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5. Длительное пользование соской - способствует межзубному произношению свистящих, шипящих и других звуков речи.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6. Недостаточная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функций: мышления, памяти, внимания, отсюд</w:t>
      </w:r>
      <w:proofErr w:type="gramStart"/>
      <w:r w:rsidRPr="00C9629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96291">
        <w:rPr>
          <w:rFonts w:ascii="Times New Roman" w:hAnsi="Times New Roman" w:cs="Times New Roman"/>
          <w:sz w:val="28"/>
          <w:szCs w:val="28"/>
        </w:rPr>
        <w:t xml:space="preserve"> отсутствие привычки вслушиваться, запоминать, наблюдать, подражать. 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7. Если у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лепетная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речь в тр</w:t>
      </w:r>
      <w:proofErr w:type="gramStart"/>
      <w:r w:rsidRPr="00C9629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96291">
        <w:rPr>
          <w:rFonts w:ascii="Times New Roman" w:hAnsi="Times New Roman" w:cs="Times New Roman"/>
          <w:sz w:val="28"/>
          <w:szCs w:val="28"/>
        </w:rPr>
        <w:t xml:space="preserve"> четыре года (его даже мать не понимает), если у него массивный малоподвижный язык, вялые губы, слюнотечение,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часто болеет, ослаблен, с трудом общается со сверстниками, родителям необходимо обратиться к врачу. </w:t>
      </w:r>
    </w:p>
    <w:p w:rsidR="00B14D26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Эти причины могут быть обусловлены разными факторами.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>Вот некоторые из них: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1.  Болезни,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перенесѐнные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родителями или одним из них (алкоголизм, наркомания, сифилис,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туберкулѐз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>, нервные заболевания);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2.  Родовые травмы;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3. Инфекционные заболевания в раннем детстве с использованием большого количества лекарств;</w:t>
      </w:r>
    </w:p>
    <w:p w:rsidR="00B14D26" w:rsidRPr="00C96291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 4.  Ушибы головы, сопровождающиеся потерей сознания. </w:t>
      </w:r>
    </w:p>
    <w:p w:rsidR="00B14D26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91">
        <w:rPr>
          <w:rFonts w:ascii="Times New Roman" w:hAnsi="Times New Roman" w:cs="Times New Roman"/>
          <w:sz w:val="28"/>
          <w:szCs w:val="28"/>
        </w:rPr>
        <w:t xml:space="preserve">Несколько слов о наследственности. Недостатки речи по наследству не передаются, так как речь не является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врождѐнной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способностью человека, она формируется у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постепенно, вместе с его ростом и развитием. Дети могут наследовать анатомические недостатки, например неправильное строение зубов или </w:t>
      </w:r>
      <w:proofErr w:type="spellStart"/>
      <w:r w:rsidRPr="00C96291">
        <w:rPr>
          <w:rFonts w:ascii="Times New Roman" w:hAnsi="Times New Roman" w:cs="Times New Roman"/>
          <w:sz w:val="28"/>
          <w:szCs w:val="28"/>
        </w:rPr>
        <w:t>ослабленность</w:t>
      </w:r>
      <w:proofErr w:type="spellEnd"/>
      <w:r w:rsidRPr="00C96291">
        <w:rPr>
          <w:rFonts w:ascii="Times New Roman" w:hAnsi="Times New Roman" w:cs="Times New Roman"/>
          <w:sz w:val="28"/>
          <w:szCs w:val="28"/>
        </w:rPr>
        <w:t xml:space="preserve"> нервной системы, что может быть исправлено врачами-специалистами и специальным обучением.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C96291">
        <w:rPr>
          <w:rFonts w:ascii="Times New Roman" w:hAnsi="Times New Roman" w:cs="Times New Roman"/>
          <w:sz w:val="28"/>
          <w:szCs w:val="28"/>
        </w:rPr>
        <w:t xml:space="preserve">Несколько слов о нарушении письменной речи детей. С началом обучения в </w:t>
      </w:r>
      <w:r w:rsidRPr="00C96291">
        <w:rPr>
          <w:rFonts w:ascii="Times New Roman" w:hAnsi="Times New Roman" w:cs="Times New Roman"/>
          <w:sz w:val="28"/>
          <w:szCs w:val="28"/>
        </w:rPr>
        <w:lastRenderedPageBreak/>
        <w:t>школе у некоторых детей вдруг обнаруживаются затруднения с чтением и письмом. Ребята оказываются не в ладах с русским языком, хотя хорошо справляются с математикой и другими предметами, где, казалось бы, требуется больше сообразительности. Вот таких "умненьких", но лишенных речевой одаренности, рано или поздно направляют иногда к логопеду. Чаще к психологу, что не совсем правильно.</w:t>
      </w:r>
    </w:p>
    <w:p w:rsidR="00B14D26" w:rsidRDefault="00B14D26" w:rsidP="00B14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7C2" w:rsidRDefault="005377C2">
      <w:bookmarkStart w:id="0" w:name="_GoBack"/>
      <w:bookmarkEnd w:id="0"/>
    </w:p>
    <w:sectPr w:rsidR="0053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24"/>
    <w:rsid w:val="005377C2"/>
    <w:rsid w:val="00B14D26"/>
    <w:rsid w:val="00E6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2018-06-19T04:42:00Z</dcterms:created>
  <dcterms:modified xsi:type="dcterms:W3CDTF">2018-06-19T04:43:00Z</dcterms:modified>
</cp:coreProperties>
</file>