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00" w:rsidRPr="00DE43D5" w:rsidRDefault="00120300" w:rsidP="009B327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DE43D5">
        <w:rPr>
          <w:sz w:val="28"/>
          <w:szCs w:val="28"/>
        </w:rPr>
        <w:t>Методические рекомендации по организации питания в группах дошкольного учреждения</w:t>
      </w:r>
    </w:p>
    <w:p w:rsidR="00120300" w:rsidRPr="00DE43D5" w:rsidRDefault="00120300" w:rsidP="00DE43D5">
      <w:pPr>
        <w:pStyle w:val="a5"/>
        <w:ind w:left="0" w:firstLine="708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120300" w:rsidRPr="00DE43D5" w:rsidRDefault="00120300" w:rsidP="00DE43D5">
      <w:pPr>
        <w:pStyle w:val="a5"/>
        <w:ind w:firstLine="595"/>
        <w:rPr>
          <w:bCs/>
          <w:sz w:val="28"/>
          <w:szCs w:val="28"/>
          <w:lang w:eastAsia="ru-RU"/>
        </w:rPr>
      </w:pPr>
      <w:r w:rsidRPr="00DE43D5">
        <w:rPr>
          <w:b/>
          <w:bCs/>
          <w:sz w:val="28"/>
          <w:szCs w:val="28"/>
          <w:lang w:eastAsia="ru-RU"/>
        </w:rPr>
        <w:t>Профессиональная обязанность воспитателя детского сада – обучить ребенка правилам поведения за столом.</w:t>
      </w:r>
      <w:r w:rsidRPr="00DE43D5">
        <w:rPr>
          <w:bCs/>
          <w:sz w:val="28"/>
          <w:szCs w:val="28"/>
          <w:lang w:eastAsia="ru-RU"/>
        </w:rPr>
        <w:t xml:space="preserve"> Это обучение происходит как на специально организованных занятиях, так и во время приема пищи.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u w:val="single"/>
          <w:lang w:eastAsia="ru-RU"/>
        </w:rPr>
        <w:t>Сервировка стола</w:t>
      </w:r>
      <w:r w:rsidRPr="00DE43D5">
        <w:rPr>
          <w:sz w:val="28"/>
          <w:szCs w:val="28"/>
          <w:lang w:eastAsia="ru-RU"/>
        </w:rPr>
        <w:t xml:space="preserve"> должна быть такой, чтобы она вызывала у детей желание быть аккуратными. На столах — скатерти, а лучше под каждый столовый прибор — чистую салфетку. Эстетическое оформление стола — цветы, и, конечно, гигиенические салфетки. Красиво и правильно разложенные столовые приборы (ложки, вилки), порционный хлеб в хлебнице.  Благодаря этому мы сразу решаем несколько задач: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знакомим с правилами поведения за столом,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«настраиваем» организм на еду,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побуждаем малыша к аккуратности.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закрепляем умения самостоятельно мыть руки перед едой, насухо вытирать лицо и руки полотенцем, опрятно есть, правильно держать ложку(вилку), пользоваться салфеткой, полоскать рот по напоминанию взрослого.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формируем умения выполнять элементарные правила культурного поведения: не выходить из-за стола, не закончив еду, говорить спасибо.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 xml:space="preserve">Технологию принятия пищи </w:t>
      </w:r>
      <w:r w:rsidRPr="00DE43D5">
        <w:rPr>
          <w:rFonts w:eastAsia="Times New Roman"/>
          <w:b/>
          <w:sz w:val="28"/>
          <w:szCs w:val="28"/>
          <w:u w:val="single"/>
          <w:lang w:eastAsia="ru-RU"/>
        </w:rPr>
        <w:t>в младшем и среднем возрасте</w:t>
      </w:r>
      <w:r w:rsidRPr="00DE43D5">
        <w:rPr>
          <w:rFonts w:eastAsia="Times New Roman"/>
          <w:sz w:val="28"/>
          <w:szCs w:val="28"/>
          <w:lang w:eastAsia="ru-RU"/>
        </w:rPr>
        <w:t xml:space="preserve"> 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Обращайте внимание на темп еды и тщательное пережевывание пищи – только овладение этими двумя навыками питания поможет и сохранить зубы и уберечь желудок от многих заболеваний.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старшей группе</w:t>
      </w:r>
      <w:r w:rsidRPr="00DE43D5">
        <w:rPr>
          <w:sz w:val="28"/>
          <w:szCs w:val="28"/>
          <w:lang w:eastAsia="ru-RU"/>
        </w:rPr>
        <w:t xml:space="preserve"> совершенствуется: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ложкой;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вилкой;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аккуратно;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бесшумно;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сохранять правильную осанку за столом;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подготовительной группе</w:t>
      </w:r>
      <w:r w:rsidRPr="00DE43D5">
        <w:rPr>
          <w:sz w:val="28"/>
          <w:szCs w:val="28"/>
          <w:lang w:eastAsia="ru-RU"/>
        </w:rPr>
        <w:t xml:space="preserve"> закрепляются умения и навыки: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аккуратно пользоваться столовыми приборами;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Говоря о питании детей, нельзя забывать о столь важном вопросе, как подготовка комнаты. Необходимо: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проветрить помещение и по возможности сохранить </w:t>
      </w:r>
      <w:proofErr w:type="gramStart"/>
      <w:r w:rsidRPr="00DE43D5">
        <w:rPr>
          <w:sz w:val="28"/>
          <w:szCs w:val="28"/>
          <w:lang w:eastAsia="ru-RU"/>
        </w:rPr>
        <w:t>проветривание  в</w:t>
      </w:r>
      <w:proofErr w:type="gramEnd"/>
      <w:r w:rsidRPr="00DE43D5">
        <w:rPr>
          <w:sz w:val="28"/>
          <w:szCs w:val="28"/>
          <w:lang w:eastAsia="ru-RU"/>
        </w:rPr>
        <w:t xml:space="preserve"> течении всего процесса еды;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создать обстановку спокойного общения, настраивающего детей на еду;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если вы используете музыку, то больше всего уместна музыка спокойная, мелодичная, негромко звучащая;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правильная и красивая сервировка стола.</w:t>
      </w:r>
    </w:p>
    <w:p w:rsidR="00120300" w:rsidRPr="00DE43D5" w:rsidRDefault="00120300" w:rsidP="00DE43D5">
      <w:pPr>
        <w:pStyle w:val="a5"/>
        <w:rPr>
          <w:b/>
          <w:sz w:val="28"/>
          <w:szCs w:val="28"/>
          <w:lang w:eastAsia="ru-RU"/>
        </w:rPr>
      </w:pPr>
      <w:r w:rsidRPr="00DE43D5">
        <w:rPr>
          <w:b/>
          <w:sz w:val="28"/>
          <w:szCs w:val="28"/>
          <w:lang w:eastAsia="ru-RU"/>
        </w:rPr>
        <w:t>Технология раздачи пищи: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помощник воспитателя начинает раздачу пищи персонально каждому ребёнку после того как дети сядут за стол;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когда воспитатель закончит работу с детьми в умывальной он подключается к организации приёма пищи;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После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 xml:space="preserve">Знание правил столового этикета </w:t>
      </w:r>
      <w:r w:rsidRPr="00DE43D5">
        <w:rPr>
          <w:rFonts w:eastAsia="Times New Roman"/>
          <w:sz w:val="28"/>
          <w:szCs w:val="28"/>
          <w:lang w:eastAsia="ru-RU"/>
        </w:rPr>
        <w:t xml:space="preserve">формирует у ребенка уверенность. Введение определенных правил должно быть постепенным, </w:t>
      </w:r>
      <w:r w:rsidRPr="00DE43D5">
        <w:rPr>
          <w:rFonts w:eastAsia="Times New Roman"/>
          <w:sz w:val="28"/>
          <w:szCs w:val="28"/>
          <w:lang w:eastAsia="ru-RU"/>
        </w:rPr>
        <w:lastRenderedPageBreak/>
        <w:t>обучающим. </w:t>
      </w:r>
      <w:r w:rsidRPr="00DE43D5">
        <w:rPr>
          <w:sz w:val="28"/>
          <w:szCs w:val="28"/>
        </w:rPr>
        <w:t>Этикет за столом, в принципе, ничем не отличается от правил для взрослых. Не забывайте показывать на личном примере хорошие манеры. 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более старших).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  <w:r w:rsidRPr="00DE43D5">
        <w:rPr>
          <w:rFonts w:eastAsia="Times New Roman"/>
          <w:b/>
          <w:bCs/>
          <w:sz w:val="28"/>
          <w:szCs w:val="28"/>
          <w:lang w:eastAsia="ru-RU"/>
        </w:rPr>
        <w:t>Помните!</w:t>
      </w:r>
      <w:r w:rsidRPr="00DE43D5">
        <w:rPr>
          <w:rFonts w:eastAsia="Times New Roman"/>
          <w:sz w:val="28"/>
          <w:szCs w:val="28"/>
          <w:lang w:eastAsia="ru-RU"/>
        </w:rPr>
        <w:t xml:space="preserve"> 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забывайте!</w:t>
      </w:r>
      <w:r w:rsidRPr="00DE43D5">
        <w:rPr>
          <w:rFonts w:eastAsia="Times New Roman"/>
          <w:sz w:val="28"/>
          <w:szCs w:val="28"/>
          <w:lang w:eastAsia="ru-RU"/>
        </w:rPr>
        <w:t xml:space="preserve"> 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 </w:t>
      </w:r>
      <w:r w:rsidRPr="00DE43D5">
        <w:rPr>
          <w:rFonts w:eastAsia="Times New Roman"/>
          <w:b/>
          <w:bCs/>
          <w:i/>
          <w:iCs/>
          <w:sz w:val="28"/>
          <w:szCs w:val="28"/>
          <w:lang w:eastAsia="ru-RU"/>
        </w:rPr>
        <w:t>каждому потихоньку, но настойчиво.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фиксируйте!</w:t>
      </w:r>
      <w:r w:rsidRPr="00DE43D5">
        <w:rPr>
          <w:rFonts w:eastAsia="Times New Roman"/>
          <w:sz w:val="28"/>
          <w:szCs w:val="28"/>
          <w:lang w:eastAsia="ru-RU"/>
        </w:rPr>
        <w:t xml:space="preserve"> 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</w:p>
    <w:p w:rsidR="00C06991" w:rsidRPr="00DE43D5" w:rsidRDefault="00C06991" w:rsidP="00DE43D5">
      <w:pPr>
        <w:jc w:val="center"/>
        <w:rPr>
          <w:sz w:val="28"/>
          <w:szCs w:val="28"/>
        </w:rPr>
      </w:pPr>
    </w:p>
    <w:sectPr w:rsidR="00C06991" w:rsidRPr="00DE43D5" w:rsidSect="009B327B">
      <w:pgSz w:w="11906" w:h="16838"/>
      <w:pgMar w:top="1134" w:right="1133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5693"/>
    <w:multiLevelType w:val="hybridMultilevel"/>
    <w:tmpl w:val="38A438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D383E84"/>
    <w:multiLevelType w:val="hybridMultilevel"/>
    <w:tmpl w:val="30F239D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7E0EE3"/>
    <w:multiLevelType w:val="hybridMultilevel"/>
    <w:tmpl w:val="826041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E5D165B"/>
    <w:multiLevelType w:val="hybridMultilevel"/>
    <w:tmpl w:val="CAD024F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2B52D8E"/>
    <w:multiLevelType w:val="hybridMultilevel"/>
    <w:tmpl w:val="A2E6B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0"/>
    <w:rsid w:val="001027FA"/>
    <w:rsid w:val="00120300"/>
    <w:rsid w:val="002A72B6"/>
    <w:rsid w:val="00432B66"/>
    <w:rsid w:val="004E12D7"/>
    <w:rsid w:val="005C47C8"/>
    <w:rsid w:val="005F7BFC"/>
    <w:rsid w:val="007D21EA"/>
    <w:rsid w:val="008A4576"/>
    <w:rsid w:val="009161D4"/>
    <w:rsid w:val="009B327B"/>
    <w:rsid w:val="00A26FDF"/>
    <w:rsid w:val="00C06991"/>
    <w:rsid w:val="00C30088"/>
    <w:rsid w:val="00C34684"/>
    <w:rsid w:val="00C61921"/>
    <w:rsid w:val="00D157E8"/>
    <w:rsid w:val="00D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C762-086D-4723-B65E-3F9260E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00"/>
    <w:pPr>
      <w:spacing w:after="0" w:line="240" w:lineRule="auto"/>
      <w:ind w:left="113" w:right="113"/>
    </w:pPr>
  </w:style>
  <w:style w:type="paragraph" w:styleId="2">
    <w:name w:val="heading 2"/>
    <w:basedOn w:val="a"/>
    <w:link w:val="20"/>
    <w:uiPriority w:val="9"/>
    <w:qFormat/>
    <w:rsid w:val="00120300"/>
    <w:pPr>
      <w:spacing w:before="100" w:beforeAutospacing="1" w:after="100" w:afterAutospacing="1"/>
      <w:ind w:left="0"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300"/>
    <w:rPr>
      <w:rFonts w:eastAsia="Times New Roman"/>
      <w:b/>
      <w:bCs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1203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20300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20300"/>
    <w:pPr>
      <w:spacing w:after="0" w:line="240" w:lineRule="auto"/>
      <w:ind w:left="113" w:right="113"/>
    </w:pPr>
  </w:style>
  <w:style w:type="paragraph" w:styleId="a6">
    <w:name w:val="Balloon Text"/>
    <w:basedOn w:val="a"/>
    <w:link w:val="a7"/>
    <w:uiPriority w:val="99"/>
    <w:semiHidden/>
    <w:unhideWhenUsed/>
    <w:rsid w:val="00D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ARM_12</cp:lastModifiedBy>
  <cp:revision>2</cp:revision>
  <dcterms:created xsi:type="dcterms:W3CDTF">2022-10-26T11:24:00Z</dcterms:created>
  <dcterms:modified xsi:type="dcterms:W3CDTF">2022-10-26T11:24:00Z</dcterms:modified>
</cp:coreProperties>
</file>